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24" w:rsidRPr="00211C24" w:rsidRDefault="00211C24" w:rsidP="00211C24">
      <w:pPr>
        <w:spacing w:line="360" w:lineRule="auto"/>
        <w:jc w:val="center"/>
        <w:rPr>
          <w:rFonts w:ascii="Goudy Stout" w:hAnsi="Goudy Stout"/>
          <w:b/>
          <w:u w:val="single"/>
        </w:rPr>
      </w:pPr>
      <w:r w:rsidRPr="00211C24">
        <w:rPr>
          <w:rFonts w:ascii="Goudy Stout" w:hAnsi="Goudy Stout"/>
          <w:b/>
          <w:u w:val="single"/>
        </w:rPr>
        <w:t>MOOT COURT-1</w:t>
      </w:r>
    </w:p>
    <w:p w:rsidR="00211C24" w:rsidRDefault="00211C24" w:rsidP="00211C24">
      <w:pPr>
        <w:jc w:val="both"/>
        <w:rPr>
          <w:rFonts w:ascii="Bookman Old Style" w:hAnsi="Bookman Old Style"/>
        </w:rPr>
      </w:pPr>
      <w:proofErr w:type="spellStart"/>
      <w:r w:rsidRPr="00CA0A30">
        <w:rPr>
          <w:rFonts w:ascii="Bookman Old Style" w:hAnsi="Bookman Old Style"/>
        </w:rPr>
        <w:t>Mukul</w:t>
      </w:r>
      <w:proofErr w:type="spellEnd"/>
      <w:r w:rsidRPr="00CA0A30">
        <w:rPr>
          <w:rFonts w:ascii="Bookman Old Style" w:hAnsi="Bookman Old Style"/>
        </w:rPr>
        <w:t xml:space="preserve"> </w:t>
      </w:r>
      <w:proofErr w:type="spellStart"/>
      <w:r w:rsidRPr="00CA0A30">
        <w:rPr>
          <w:rFonts w:ascii="Bookman Old Style" w:hAnsi="Bookman Old Style"/>
        </w:rPr>
        <w:t>Saikia</w:t>
      </w:r>
      <w:proofErr w:type="spellEnd"/>
      <w:r w:rsidRPr="00CA0A30">
        <w:rPr>
          <w:rFonts w:ascii="Bookman Old Style" w:hAnsi="Bookman Old Style"/>
        </w:rPr>
        <w:t xml:space="preserve">&amp; Ors </w:t>
      </w:r>
      <w:r>
        <w:rPr>
          <w:rFonts w:ascii="Bookman Old Style" w:hAnsi="Bookman Old Style"/>
        </w:rPr>
        <w:tab/>
      </w:r>
      <w:r>
        <w:rPr>
          <w:rFonts w:ascii="Bookman Old Style" w:hAnsi="Bookman Old Style"/>
        </w:rPr>
        <w:tab/>
      </w:r>
      <w:r>
        <w:rPr>
          <w:rFonts w:ascii="Bookman Old Style" w:hAnsi="Bookman Old Style"/>
        </w:rPr>
        <w:tab/>
      </w:r>
      <w:proofErr w:type="gramStart"/>
      <w:r>
        <w:rPr>
          <w:rFonts w:ascii="Bookman Old Style" w:hAnsi="Bookman Old Style"/>
        </w:rPr>
        <w:tab/>
      </w:r>
      <w:r>
        <w:rPr>
          <w:rFonts w:ascii="Bookman Old Style" w:hAnsi="Bookman Old Style"/>
        </w:rPr>
        <w:tab/>
      </w:r>
      <w:r w:rsidRPr="00CA0A30">
        <w:rPr>
          <w:rFonts w:ascii="Bookman Old Style" w:hAnsi="Bookman Old Style"/>
        </w:rPr>
        <w:t>...,.,..,</w:t>
      </w:r>
      <w:proofErr w:type="gramEnd"/>
      <w:r w:rsidRPr="00CA0A30">
        <w:rPr>
          <w:rFonts w:ascii="Bookman Old Style" w:hAnsi="Bookman Old Style"/>
        </w:rPr>
        <w:t xml:space="preserve"> Petitioners</w:t>
      </w:r>
    </w:p>
    <w:p w:rsidR="00211C24" w:rsidRPr="00CA0A30" w:rsidRDefault="00211C24" w:rsidP="00211C24">
      <w:pPr>
        <w:jc w:val="both"/>
        <w:rPr>
          <w:rFonts w:ascii="Bookman Old Style" w:hAnsi="Bookman Old Style"/>
        </w:rPr>
      </w:pPr>
      <w:r>
        <w:rPr>
          <w:rFonts w:ascii="Bookman Old Style" w:hAnsi="Bookman Old Style"/>
        </w:rPr>
        <w:t xml:space="preserve">                                                 </w:t>
      </w:r>
      <w:r w:rsidRPr="0031487E">
        <w:rPr>
          <w:rFonts w:ascii="Bookman Old Style" w:hAnsi="Bookman Old Style"/>
          <w:b/>
        </w:rPr>
        <w:t>Vs</w:t>
      </w:r>
    </w:p>
    <w:p w:rsidR="00211C24" w:rsidRDefault="00211C24" w:rsidP="00211C24">
      <w:pPr>
        <w:jc w:val="both"/>
        <w:rPr>
          <w:rFonts w:ascii="Bookman Old Style" w:hAnsi="Bookman Old Style"/>
        </w:rPr>
      </w:pPr>
      <w:proofErr w:type="gramStart"/>
      <w:r w:rsidRPr="00CA0A30">
        <w:rPr>
          <w:rFonts w:ascii="Bookman Old Style" w:hAnsi="Bookman Old Style"/>
        </w:rPr>
        <w:t>State of Assam</w:t>
      </w:r>
      <w:r>
        <w:rPr>
          <w:rFonts w:ascii="Bookman Old Style" w:hAnsi="Bookman Old Style"/>
        </w:rPr>
        <w:t xml:space="preserve"> </w:t>
      </w:r>
      <w:r w:rsidRPr="00CA0A30">
        <w:rPr>
          <w:rFonts w:ascii="Bookman Old Style" w:hAnsi="Bookman Old Style"/>
        </w:rPr>
        <w:t>&amp;</w:t>
      </w:r>
      <w:r>
        <w:rPr>
          <w:rFonts w:ascii="Bookman Old Style" w:hAnsi="Bookman Old Style"/>
        </w:rPr>
        <w:t xml:space="preserve"> </w:t>
      </w:r>
      <w:r w:rsidRPr="00CA0A30">
        <w:rPr>
          <w:rFonts w:ascii="Bookman Old Style" w:hAnsi="Bookman Old Style"/>
        </w:rPr>
        <w:t xml:space="preserve">Ors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sidRPr="00CA0A30">
        <w:rPr>
          <w:rFonts w:ascii="Bookman Old Style" w:hAnsi="Bookman Old Style"/>
        </w:rPr>
        <w:t>Respondents.</w:t>
      </w:r>
      <w:proofErr w:type="gramEnd"/>
    </w:p>
    <w:p w:rsidR="00211C24" w:rsidRPr="00CA0A30" w:rsidRDefault="00211C24" w:rsidP="00211C24">
      <w:pPr>
        <w:jc w:val="both"/>
        <w:rPr>
          <w:rFonts w:ascii="Bookman Old Style" w:hAnsi="Bookman Old Style"/>
        </w:rPr>
      </w:pPr>
    </w:p>
    <w:p w:rsidR="00211C24" w:rsidRDefault="00211C24" w:rsidP="00211C24">
      <w:pPr>
        <w:spacing w:line="360" w:lineRule="auto"/>
        <w:jc w:val="both"/>
        <w:rPr>
          <w:rFonts w:ascii="Bookman Old Style" w:hAnsi="Bookman Old Style"/>
        </w:rPr>
      </w:pPr>
      <w:r w:rsidRPr="00CA0A30">
        <w:rPr>
          <w:rFonts w:ascii="Bookman Old Style" w:hAnsi="Bookman Old Style"/>
        </w:rPr>
        <w:t xml:space="preserve">Facts of the case: The Assam Public Service commission [hereafter referred to as APSC] had issued an advertisement dated 19-8-1997 for filling up 27 posts of child Development Project Officer [hereinafter referred to as “CDPOs”]. Pursuant whereupon a selection process was held, </w:t>
      </w:r>
      <w:proofErr w:type="gramStart"/>
      <w:r w:rsidRPr="00CA0A30">
        <w:rPr>
          <w:rFonts w:ascii="Bookman Old Style" w:hAnsi="Bookman Old Style"/>
        </w:rPr>
        <w:t>Finally ,</w:t>
      </w:r>
      <w:proofErr w:type="gramEnd"/>
      <w:r w:rsidRPr="00CA0A30">
        <w:rPr>
          <w:rFonts w:ascii="Bookman Old Style" w:hAnsi="Bookman Old Style"/>
        </w:rPr>
        <w:t xml:space="preserve"> a select list dated 17-7-2000 containing the names of 64 candidates for in excess of the notified vacancies was prepared and published by the APSC. Accordingly 27 candidates have been appointed. As many as 13 members of selection list of 64 wants challenge the selection process of the APSC. However, APSC said mere inclusion of names in the selection list does not amount to appointment of candidates and commission is permitted to fill up vacancies of 27 posts. However, the petitioner asked to be appointed in vacant/newly created posts as the same was refused.</w:t>
      </w: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Pr="00C72C58" w:rsidRDefault="00211C24" w:rsidP="00211C24">
      <w:pPr>
        <w:spacing w:line="360" w:lineRule="auto"/>
        <w:jc w:val="center"/>
        <w:rPr>
          <w:rFonts w:ascii="Bookman Old Style" w:hAnsi="Bookman Old Style"/>
          <w:b/>
        </w:rPr>
      </w:pPr>
      <w:r w:rsidRPr="00211C24">
        <w:rPr>
          <w:rFonts w:ascii="Goudy Stout" w:hAnsi="Goudy Stout"/>
          <w:b/>
          <w:u w:val="single"/>
        </w:rPr>
        <w:lastRenderedPageBreak/>
        <w:t xml:space="preserve">MOOT COURT – </w:t>
      </w:r>
      <w:r>
        <w:rPr>
          <w:rFonts w:ascii="Goudy Stout" w:hAnsi="Goudy Stout"/>
          <w:b/>
          <w:u w:val="single"/>
        </w:rPr>
        <w:t>2</w:t>
      </w:r>
    </w:p>
    <w:p w:rsidR="00211C24" w:rsidRPr="00340FC6" w:rsidRDefault="00211C24" w:rsidP="00211C24">
      <w:pPr>
        <w:jc w:val="both"/>
        <w:rPr>
          <w:rFonts w:ascii="Bookman Old Style" w:hAnsi="Bookman Old Style"/>
        </w:rPr>
      </w:pPr>
      <w:proofErr w:type="spellStart"/>
      <w:r>
        <w:rPr>
          <w:rFonts w:ascii="Bookman Old Style" w:hAnsi="Bookman Old Style"/>
        </w:rPr>
        <w:t>K</w:t>
      </w:r>
      <w:r w:rsidRPr="00340FC6">
        <w:rPr>
          <w:rFonts w:ascii="Bookman Old Style" w:hAnsi="Bookman Old Style"/>
        </w:rPr>
        <w:t>hanapur</w:t>
      </w:r>
      <w:r>
        <w:rPr>
          <w:rFonts w:ascii="Bookman Old Style" w:hAnsi="Bookman Old Style"/>
        </w:rPr>
        <w:t>am</w:t>
      </w:r>
      <w:proofErr w:type="spellEnd"/>
      <w:r>
        <w:rPr>
          <w:rFonts w:ascii="Bookman Old Style" w:hAnsi="Bookman Old Style"/>
        </w:rPr>
        <w:t xml:space="preserve"> </w:t>
      </w:r>
      <w:proofErr w:type="spellStart"/>
      <w:r>
        <w:rPr>
          <w:rFonts w:ascii="Bookman Old Style" w:hAnsi="Bookman Old Style"/>
        </w:rPr>
        <w:t>Gandaiah</w:t>
      </w:r>
      <w:proofErr w:type="spellEnd"/>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340FC6">
        <w:rPr>
          <w:rFonts w:ascii="Bookman Old Style" w:hAnsi="Bookman Old Style"/>
        </w:rPr>
        <w:t>P</w:t>
      </w:r>
      <w:r>
        <w:rPr>
          <w:rFonts w:ascii="Bookman Old Style" w:hAnsi="Bookman Old Style"/>
        </w:rPr>
        <w:t>et</w:t>
      </w:r>
      <w:r w:rsidRPr="00340FC6">
        <w:rPr>
          <w:rFonts w:ascii="Bookman Old Style" w:hAnsi="Bookman Old Style"/>
        </w:rPr>
        <w:t>itioner</w:t>
      </w:r>
    </w:p>
    <w:p w:rsidR="00211C24" w:rsidRDefault="00211C24" w:rsidP="00211C24">
      <w:pPr>
        <w:jc w:val="center"/>
        <w:rPr>
          <w:rFonts w:ascii="Bookman Old Style" w:hAnsi="Bookman Old Style"/>
          <w:b/>
        </w:rPr>
      </w:pPr>
      <w:r w:rsidRPr="00C72C58">
        <w:rPr>
          <w:rFonts w:ascii="Bookman Old Style" w:hAnsi="Bookman Old Style"/>
          <w:b/>
        </w:rPr>
        <w:t>Vs</w:t>
      </w:r>
    </w:p>
    <w:p w:rsidR="00211C24" w:rsidRDefault="00211C24" w:rsidP="00211C24">
      <w:pPr>
        <w:jc w:val="both"/>
        <w:rPr>
          <w:rFonts w:ascii="Bookman Old Style" w:hAnsi="Bookman Old Style"/>
        </w:rPr>
      </w:pPr>
      <w:r>
        <w:rPr>
          <w:rFonts w:ascii="Bookman Old Style" w:hAnsi="Bookman Old Style"/>
        </w:rPr>
        <w:t>The Administrative Off</w:t>
      </w:r>
      <w:r w:rsidRPr="00340FC6">
        <w:rPr>
          <w:rFonts w:ascii="Bookman Old Style" w:hAnsi="Bookman Old Style"/>
        </w:rPr>
        <w:t>icer</w:t>
      </w:r>
      <w:r>
        <w:rPr>
          <w:rFonts w:ascii="Bookman Old Style" w:hAnsi="Bookman Old Style"/>
        </w:rPr>
        <w:t xml:space="preserve">, </w:t>
      </w:r>
    </w:p>
    <w:p w:rsidR="00211C24" w:rsidRDefault="00211C24" w:rsidP="00211C24">
      <w:pPr>
        <w:jc w:val="both"/>
        <w:rPr>
          <w:rFonts w:ascii="Bookman Old Style" w:hAnsi="Bookman Old Style"/>
        </w:rPr>
      </w:pPr>
      <w:proofErr w:type="spellStart"/>
      <w:r w:rsidRPr="00340FC6">
        <w:rPr>
          <w:rFonts w:ascii="Bookman Old Style" w:hAnsi="Bookman Old Style"/>
        </w:rPr>
        <w:t>Ranga</w:t>
      </w:r>
      <w:proofErr w:type="spellEnd"/>
      <w:r w:rsidRPr="00340FC6">
        <w:rPr>
          <w:rFonts w:ascii="Bookman Old Style" w:hAnsi="Bookman Old Style"/>
        </w:rPr>
        <w:t xml:space="preserve"> Reddy District </w:t>
      </w:r>
      <w:r>
        <w:rPr>
          <w:rFonts w:ascii="Bookman Old Style" w:hAnsi="Bookman Old Style"/>
        </w:rPr>
        <w:t>C</w:t>
      </w:r>
      <w:r w:rsidRPr="00340FC6">
        <w:rPr>
          <w:rFonts w:ascii="Bookman Old Style" w:hAnsi="Bookman Old Style"/>
        </w:rPr>
        <w:t>ourt</w:t>
      </w:r>
      <w:r>
        <w:rPr>
          <w:rFonts w:ascii="Bookman Old Style" w:hAnsi="Bookman Old Style"/>
        </w:rPr>
        <w:t xml:space="preserve"> </w:t>
      </w:r>
      <w:r w:rsidRPr="00340FC6">
        <w:rPr>
          <w:rFonts w:ascii="Bookman Old Style" w:hAnsi="Bookman Old Style"/>
        </w:rPr>
        <w:t>&amp;</w:t>
      </w:r>
      <w:r>
        <w:rPr>
          <w:rFonts w:ascii="Bookman Old Style" w:hAnsi="Bookman Old Style"/>
        </w:rPr>
        <w:t xml:space="preserve"> </w:t>
      </w:r>
      <w:proofErr w:type="gramStart"/>
      <w:r w:rsidRPr="00340FC6">
        <w:rPr>
          <w:rFonts w:ascii="Bookman Old Style" w:hAnsi="Bookman Old Style"/>
        </w:rPr>
        <w:t>Ors,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roofErr w:type="gramEnd"/>
      <w:r>
        <w:rPr>
          <w:rFonts w:ascii="Bookman Old Style" w:hAnsi="Bookman Old Style"/>
        </w:rPr>
        <w:t xml:space="preserve"> </w:t>
      </w:r>
      <w:r w:rsidRPr="00340FC6">
        <w:rPr>
          <w:rFonts w:ascii="Bookman Old Style" w:hAnsi="Bookman Old Style"/>
        </w:rPr>
        <w:t>Responden</w:t>
      </w:r>
      <w:r>
        <w:rPr>
          <w:rFonts w:ascii="Bookman Old Style" w:hAnsi="Bookman Old Style"/>
        </w:rPr>
        <w:t>t</w:t>
      </w:r>
    </w:p>
    <w:p w:rsidR="00211C24" w:rsidRPr="00340FC6"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r w:rsidRPr="00C72C58">
        <w:rPr>
          <w:rFonts w:ascii="Bookman Old Style" w:hAnsi="Bookman Old Style"/>
          <w:b/>
        </w:rPr>
        <w:t>Facts of the case:</w:t>
      </w:r>
      <w:r>
        <w:rPr>
          <w:rFonts w:ascii="Bookman Old Style" w:hAnsi="Bookman Old Style"/>
        </w:rPr>
        <w:t xml:space="preserve"> Petitioner claimed to be in exclusive</w:t>
      </w:r>
      <w:r w:rsidRPr="00340FC6">
        <w:rPr>
          <w:rFonts w:ascii="Bookman Old Style" w:hAnsi="Bookman Old Style"/>
        </w:rPr>
        <w:t xml:space="preserve"> possession of Ac. 8</w:t>
      </w:r>
      <w:r>
        <w:rPr>
          <w:rFonts w:ascii="Bookman Old Style" w:hAnsi="Bookman Old Style"/>
        </w:rPr>
        <w:t>.</w:t>
      </w:r>
      <w:r w:rsidRPr="00340FC6">
        <w:rPr>
          <w:rFonts w:ascii="Bookman Old Style" w:hAnsi="Bookman Old Style"/>
        </w:rPr>
        <w:t>35 o</w:t>
      </w:r>
      <w:r>
        <w:rPr>
          <w:rFonts w:ascii="Bookman Old Style" w:hAnsi="Bookman Old Style"/>
        </w:rPr>
        <w:t>f</w:t>
      </w:r>
      <w:r w:rsidRPr="00340FC6">
        <w:rPr>
          <w:rFonts w:ascii="Bookman Old Style" w:hAnsi="Bookman Old Style"/>
        </w:rPr>
        <w:t xml:space="preserve"> land bearing Survey No, 2</w:t>
      </w:r>
      <w:r>
        <w:rPr>
          <w:rFonts w:ascii="Bookman Old Style" w:hAnsi="Bookman Old Style"/>
        </w:rPr>
        <w:t>8</w:t>
      </w:r>
      <w:r w:rsidRPr="00340FC6">
        <w:rPr>
          <w:rFonts w:ascii="Bookman Old Style" w:hAnsi="Bookman Old Style"/>
        </w:rPr>
        <w:t xml:space="preserve">4 </w:t>
      </w:r>
      <w:r>
        <w:rPr>
          <w:rFonts w:ascii="Bookman Old Style" w:hAnsi="Bookman Old Style"/>
        </w:rPr>
        <w:t>of</w:t>
      </w:r>
      <w:r w:rsidRPr="00340FC6">
        <w:rPr>
          <w:rFonts w:ascii="Bookman Old Style" w:hAnsi="Bookman Old Style"/>
        </w:rPr>
        <w:t xml:space="preserve"> </w:t>
      </w:r>
      <w:proofErr w:type="spellStart"/>
      <w:smartTag w:uri="urn:schemas-microsoft-com:office:smarttags" w:element="place">
        <w:smartTag w:uri="urn:schemas-microsoft-com:office:smarttags" w:element="PlaceName">
          <w:r w:rsidRPr="00340FC6">
            <w:rPr>
              <w:rFonts w:ascii="Bookman Old Style" w:hAnsi="Bookman Old Style"/>
            </w:rPr>
            <w:t>Puppalaguda</w:t>
          </w:r>
        </w:smartTag>
        <w:proofErr w:type="spellEnd"/>
        <w:r w:rsidRPr="00340FC6">
          <w:rPr>
            <w:rFonts w:ascii="Bookman Old Style" w:hAnsi="Bookman Old Style"/>
          </w:rPr>
          <w:t xml:space="preserve"> </w:t>
        </w:r>
        <w:smartTag w:uri="urn:schemas-microsoft-com:office:smarttags" w:element="PlaceType">
          <w:r w:rsidRPr="00340FC6">
            <w:rPr>
              <w:rFonts w:ascii="Bookman Old Style" w:hAnsi="Bookman Old Style"/>
            </w:rPr>
            <w:t>Villa</w:t>
          </w:r>
          <w:r>
            <w:rPr>
              <w:rFonts w:ascii="Bookman Old Style" w:hAnsi="Bookman Old Style"/>
            </w:rPr>
            <w:t>g</w:t>
          </w:r>
          <w:r w:rsidRPr="00340FC6">
            <w:rPr>
              <w:rFonts w:ascii="Bookman Old Style" w:hAnsi="Bookman Old Style"/>
            </w:rPr>
            <w:t>e</w:t>
          </w:r>
        </w:smartTag>
      </w:smartTag>
      <w:r w:rsidRPr="00340FC6">
        <w:rPr>
          <w:rFonts w:ascii="Bookman Old Style" w:hAnsi="Bookman Old Style"/>
        </w:rPr>
        <w:t xml:space="preserve">, </w:t>
      </w:r>
      <w:proofErr w:type="spellStart"/>
      <w:r w:rsidRPr="00340FC6">
        <w:rPr>
          <w:rFonts w:ascii="Bookman Old Style" w:hAnsi="Bookman Old Style"/>
        </w:rPr>
        <w:t>Rajendernagar</w:t>
      </w:r>
      <w:proofErr w:type="spellEnd"/>
      <w:r w:rsidRPr="00340FC6">
        <w:rPr>
          <w:rFonts w:ascii="Bookman Old Style" w:hAnsi="Bookman Old Style"/>
        </w:rPr>
        <w:t xml:space="preserve"> </w:t>
      </w:r>
      <w:proofErr w:type="spellStart"/>
      <w:r w:rsidRPr="00340FC6">
        <w:rPr>
          <w:rFonts w:ascii="Bookman Old Style" w:hAnsi="Bookman Old Style"/>
        </w:rPr>
        <w:t>Mandal</w:t>
      </w:r>
      <w:proofErr w:type="spellEnd"/>
      <w:r w:rsidRPr="00340FC6">
        <w:rPr>
          <w:rFonts w:ascii="Bookman Old Style" w:hAnsi="Bookman Old Style"/>
        </w:rPr>
        <w:t xml:space="preserve">, </w:t>
      </w:r>
      <w:proofErr w:type="spellStart"/>
      <w:proofErr w:type="gramStart"/>
      <w:r w:rsidRPr="00340FC6">
        <w:rPr>
          <w:rFonts w:ascii="Bookman Old Style" w:hAnsi="Bookman Old Style"/>
        </w:rPr>
        <w:t>Ranga</w:t>
      </w:r>
      <w:proofErr w:type="spellEnd"/>
      <w:r w:rsidRPr="00340FC6">
        <w:rPr>
          <w:rFonts w:ascii="Bookman Old Style" w:hAnsi="Bookman Old Style"/>
        </w:rPr>
        <w:t xml:space="preserve"> Ruddy District as a </w:t>
      </w:r>
      <w:proofErr w:type="spellStart"/>
      <w:r w:rsidRPr="00340FC6">
        <w:rPr>
          <w:rFonts w:ascii="Bookman Old Style" w:hAnsi="Bookman Old Style"/>
        </w:rPr>
        <w:t>Khouldar</w:t>
      </w:r>
      <w:proofErr w:type="spellEnd"/>
      <w:r w:rsidRPr="00340FC6">
        <w:rPr>
          <w:rFonts w:ascii="Bookman Old Style" w:hAnsi="Bookman Old Style"/>
        </w:rPr>
        <w:t xml:space="preserve"> [cultivator</w:t>
      </w:r>
      <w:r>
        <w:rPr>
          <w:rFonts w:ascii="Bookman Old Style" w:hAnsi="Bookman Old Style"/>
        </w:rPr>
        <w:t>)</w:t>
      </w:r>
      <w:proofErr w:type="gramEnd"/>
      <w:r w:rsidRPr="00340FC6">
        <w:rPr>
          <w:rFonts w:ascii="Bookman Old Style" w:hAnsi="Bookman Old Style"/>
        </w:rPr>
        <w:t xml:space="preserve"> thereof. </w:t>
      </w:r>
      <w:proofErr w:type="gramStart"/>
      <w:r w:rsidRPr="00340FC6">
        <w:rPr>
          <w:rFonts w:ascii="Bookman Old Style" w:hAnsi="Bookman Old Style"/>
        </w:rPr>
        <w:t>In the year 2002.</w:t>
      </w:r>
      <w:proofErr w:type="gramEnd"/>
      <w:r w:rsidRPr="00340FC6">
        <w:rPr>
          <w:rFonts w:ascii="Bookman Old Style" w:hAnsi="Bookman Old Style"/>
        </w:rPr>
        <w:t xml:space="preserve"> one Dr. P. </w:t>
      </w:r>
      <w:proofErr w:type="spellStart"/>
      <w:r w:rsidRPr="00340FC6">
        <w:rPr>
          <w:rFonts w:ascii="Bookman Old Style" w:hAnsi="Bookman Old Style"/>
        </w:rPr>
        <w:t>Mallikarjuna</w:t>
      </w:r>
      <w:proofErr w:type="spellEnd"/>
      <w:r w:rsidRPr="00340FC6">
        <w:rPr>
          <w:rFonts w:ascii="Bookman Old Style" w:hAnsi="Bookman Old Style"/>
        </w:rPr>
        <w:t xml:space="preserve"> </w:t>
      </w:r>
      <w:proofErr w:type="spellStart"/>
      <w:r w:rsidRPr="00340FC6">
        <w:rPr>
          <w:rFonts w:ascii="Bookman Old Style" w:hAnsi="Bookman Old Style"/>
        </w:rPr>
        <w:t>Rao</w:t>
      </w:r>
      <w:proofErr w:type="spellEnd"/>
      <w:r w:rsidRPr="00340FC6">
        <w:rPr>
          <w:rFonts w:ascii="Bookman Old Style" w:hAnsi="Bookman Old Style"/>
        </w:rPr>
        <w:t xml:space="preserve"> filed a suit vide </w:t>
      </w:r>
      <w:r>
        <w:rPr>
          <w:rFonts w:ascii="Bookman Old Style" w:hAnsi="Bookman Old Style"/>
        </w:rPr>
        <w:t>O.S.</w:t>
      </w:r>
      <w:r w:rsidRPr="00340FC6">
        <w:rPr>
          <w:rFonts w:ascii="Bookman Old Style" w:hAnsi="Bookman Old Style"/>
        </w:rPr>
        <w:t xml:space="preserve">No.854 of 2002 before Additional Junior </w:t>
      </w:r>
      <w:r>
        <w:rPr>
          <w:rFonts w:ascii="Bookman Old Style" w:hAnsi="Bookman Old Style"/>
        </w:rPr>
        <w:t>Civil Judge (west &amp; south)</w:t>
      </w:r>
      <w:r w:rsidRPr="00340FC6">
        <w:rPr>
          <w:rFonts w:ascii="Bookman Old Style" w:hAnsi="Bookman Old Style"/>
        </w:rPr>
        <w:t xml:space="preserve"> </w:t>
      </w:r>
      <w:proofErr w:type="spellStart"/>
      <w:r w:rsidRPr="00340FC6">
        <w:rPr>
          <w:rFonts w:ascii="Bookman Old Style" w:hAnsi="Bookman Old Style"/>
        </w:rPr>
        <w:t>Ranga</w:t>
      </w:r>
      <w:proofErr w:type="spellEnd"/>
      <w:r w:rsidRPr="00340FC6">
        <w:rPr>
          <w:rFonts w:ascii="Bookman Old Style" w:hAnsi="Bookman Old Style"/>
        </w:rPr>
        <w:t xml:space="preserve"> Reddy </w:t>
      </w:r>
      <w:r>
        <w:rPr>
          <w:rFonts w:ascii="Bookman Old Style" w:hAnsi="Bookman Old Style"/>
        </w:rPr>
        <w:t>D</w:t>
      </w:r>
      <w:r w:rsidRPr="00340FC6">
        <w:rPr>
          <w:rFonts w:ascii="Bookman Old Style" w:hAnsi="Bookman Old Style"/>
        </w:rPr>
        <w:t>istrict praying for perpetual injunction against the p</w:t>
      </w:r>
      <w:r>
        <w:rPr>
          <w:rFonts w:ascii="Bookman Old Style" w:hAnsi="Bookman Old Style"/>
        </w:rPr>
        <w:t>etitioner and another from enter</w:t>
      </w:r>
      <w:r w:rsidRPr="00340FC6">
        <w:rPr>
          <w:rFonts w:ascii="Bookman Old Style" w:hAnsi="Bookman Old Style"/>
        </w:rPr>
        <w:t>ing into the abo</w:t>
      </w:r>
      <w:r>
        <w:rPr>
          <w:rFonts w:ascii="Bookman Old Style" w:hAnsi="Bookman Old Style"/>
        </w:rPr>
        <w:t>v</w:t>
      </w:r>
      <w:r w:rsidRPr="00340FC6">
        <w:rPr>
          <w:rFonts w:ascii="Bookman Old Style" w:hAnsi="Bookman Old Style"/>
        </w:rPr>
        <w:t>e land. An inter</w:t>
      </w:r>
      <w:r>
        <w:rPr>
          <w:rFonts w:ascii="Bookman Old Style" w:hAnsi="Bookman Old Style"/>
        </w:rPr>
        <w:t xml:space="preserve">locutory </w:t>
      </w:r>
      <w:r w:rsidRPr="00340FC6">
        <w:rPr>
          <w:rFonts w:ascii="Bookman Old Style" w:hAnsi="Bookman Old Style"/>
        </w:rPr>
        <w:t xml:space="preserve">application </w:t>
      </w:r>
      <w:r>
        <w:rPr>
          <w:rFonts w:ascii="Bookman Old Style" w:hAnsi="Bookman Old Style"/>
        </w:rPr>
        <w:t>for</w:t>
      </w:r>
      <w:r w:rsidRPr="00340FC6">
        <w:rPr>
          <w:rFonts w:ascii="Bookman Old Style" w:hAnsi="Bookman Old Style"/>
        </w:rPr>
        <w:t xml:space="preserve"> interim injunction tiled along with the said suit </w:t>
      </w:r>
      <w:r>
        <w:rPr>
          <w:rFonts w:ascii="Bookman Old Style" w:hAnsi="Bookman Old Style"/>
        </w:rPr>
        <w:t>was</w:t>
      </w:r>
      <w:r w:rsidRPr="00340FC6">
        <w:rPr>
          <w:rFonts w:ascii="Bookman Old Style" w:hAnsi="Bookman Old Style"/>
        </w:rPr>
        <w:t xml:space="preserve"> dismissed by the </w:t>
      </w:r>
      <w:r>
        <w:rPr>
          <w:rFonts w:ascii="Bookman Old Style" w:hAnsi="Bookman Old Style"/>
        </w:rPr>
        <w:t xml:space="preserve">Junior Civil Judge </w:t>
      </w:r>
      <w:r w:rsidRPr="00340FC6">
        <w:rPr>
          <w:rFonts w:ascii="Bookman Old Style" w:hAnsi="Bookman Old Style"/>
        </w:rPr>
        <w:t>on the ground that the petitioner as in possession of t</w:t>
      </w:r>
      <w:r>
        <w:rPr>
          <w:rFonts w:ascii="Bookman Old Style" w:hAnsi="Bookman Old Style"/>
        </w:rPr>
        <w:t xml:space="preserve">he </w:t>
      </w:r>
      <w:proofErr w:type="gramStart"/>
      <w:r>
        <w:rPr>
          <w:rFonts w:ascii="Bookman Old Style" w:hAnsi="Bookman Old Style"/>
        </w:rPr>
        <w:t xml:space="preserve">suit </w:t>
      </w:r>
      <w:r w:rsidRPr="00340FC6">
        <w:rPr>
          <w:rFonts w:ascii="Bookman Old Style" w:hAnsi="Bookman Old Style"/>
        </w:rPr>
        <w:t xml:space="preserve"> proper</w:t>
      </w:r>
      <w:r>
        <w:rPr>
          <w:rFonts w:ascii="Bookman Old Style" w:hAnsi="Bookman Old Style"/>
        </w:rPr>
        <w:t>ty</w:t>
      </w:r>
      <w:proofErr w:type="gramEnd"/>
      <w:r w:rsidRPr="00340FC6">
        <w:rPr>
          <w:rFonts w:ascii="Bookman Old Style" w:hAnsi="Bookman Old Style"/>
        </w:rPr>
        <w:t xml:space="preserve"> and </w:t>
      </w:r>
      <w:r>
        <w:rPr>
          <w:rFonts w:ascii="Bookman Old Style" w:hAnsi="Bookman Old Style"/>
        </w:rPr>
        <w:t>the said orde</w:t>
      </w:r>
      <w:r w:rsidRPr="00340FC6">
        <w:rPr>
          <w:rFonts w:ascii="Bookman Old Style" w:hAnsi="Bookman Old Style"/>
        </w:rPr>
        <w:t xml:space="preserve">r, Dr. P. </w:t>
      </w:r>
      <w:proofErr w:type="spellStart"/>
      <w:r w:rsidRPr="00340FC6">
        <w:rPr>
          <w:rFonts w:ascii="Bookman Old Style" w:hAnsi="Bookman Old Style"/>
        </w:rPr>
        <w:t>Mallikarjuna</w:t>
      </w:r>
      <w:proofErr w:type="spellEnd"/>
      <w:r w:rsidRPr="00340FC6">
        <w:rPr>
          <w:rFonts w:ascii="Bookman Old Style" w:hAnsi="Bookman Old Style"/>
        </w:rPr>
        <w:t xml:space="preserve"> </w:t>
      </w:r>
      <w:proofErr w:type="spellStart"/>
      <w:r w:rsidRPr="00340FC6">
        <w:rPr>
          <w:rFonts w:ascii="Bookman Old Style" w:hAnsi="Bookman Old Style"/>
        </w:rPr>
        <w:t>Ra</w:t>
      </w:r>
      <w:r>
        <w:rPr>
          <w:rFonts w:ascii="Bookman Old Style" w:hAnsi="Bookman Old Style"/>
        </w:rPr>
        <w:t>o</w:t>
      </w:r>
      <w:proofErr w:type="spellEnd"/>
      <w:r w:rsidRPr="00340FC6">
        <w:rPr>
          <w:rFonts w:ascii="Bookman Old Style" w:hAnsi="Bookman Old Style"/>
        </w:rPr>
        <w:t xml:space="preserve"> filed C.M.A No 185 </w:t>
      </w:r>
      <w:r>
        <w:rPr>
          <w:rFonts w:ascii="Bookman Old Style" w:hAnsi="Bookman Old Style"/>
        </w:rPr>
        <w:t>of</w:t>
      </w:r>
      <w:r w:rsidRPr="00340FC6">
        <w:rPr>
          <w:rFonts w:ascii="Bookman Old Style" w:hAnsi="Bookman Old Style"/>
        </w:rPr>
        <w:t xml:space="preserve"> 200</w:t>
      </w:r>
      <w:r>
        <w:rPr>
          <w:rFonts w:ascii="Bookman Old Style" w:hAnsi="Bookman Old Style"/>
        </w:rPr>
        <w:t>2</w:t>
      </w:r>
      <w:r w:rsidRPr="00340FC6">
        <w:rPr>
          <w:rFonts w:ascii="Bookman Old Style" w:hAnsi="Bookman Old Style"/>
        </w:rPr>
        <w:t xml:space="preserve"> a</w:t>
      </w:r>
      <w:r>
        <w:rPr>
          <w:rFonts w:ascii="Bookman Old Style" w:hAnsi="Bookman Old Style"/>
        </w:rPr>
        <w:t>nd t</w:t>
      </w:r>
      <w:r w:rsidRPr="00340FC6">
        <w:rPr>
          <w:rFonts w:ascii="Bookman Old Style" w:hAnsi="Bookman Old Style"/>
        </w:rPr>
        <w:t xml:space="preserve">he same was dismissed </w:t>
      </w:r>
      <w:r>
        <w:rPr>
          <w:rFonts w:ascii="Bookman Old Style" w:hAnsi="Bookman Old Style"/>
        </w:rPr>
        <w:t xml:space="preserve">whereby the </w:t>
      </w:r>
      <w:r w:rsidRPr="00340FC6">
        <w:rPr>
          <w:rFonts w:ascii="Bookman Old Style" w:hAnsi="Bookman Old Style"/>
        </w:rPr>
        <w:t xml:space="preserve">order </w:t>
      </w:r>
      <w:r>
        <w:rPr>
          <w:rFonts w:ascii="Bookman Old Style" w:hAnsi="Bookman Old Style"/>
        </w:rPr>
        <w:t xml:space="preserve">of the </w:t>
      </w:r>
      <w:r w:rsidRPr="00340FC6">
        <w:rPr>
          <w:rFonts w:ascii="Bookman Old Style" w:hAnsi="Bookman Old Style"/>
        </w:rPr>
        <w:t xml:space="preserve">Junior Civil Judge </w:t>
      </w:r>
      <w:r>
        <w:rPr>
          <w:rFonts w:ascii="Bookman Old Style" w:hAnsi="Bookman Old Style"/>
        </w:rPr>
        <w:t>was</w:t>
      </w:r>
      <w:r w:rsidRPr="00340FC6">
        <w:rPr>
          <w:rFonts w:ascii="Bookman Old Style" w:hAnsi="Bookman Old Style"/>
        </w:rPr>
        <w:t xml:space="preserve"> confirmed. It </w:t>
      </w:r>
      <w:r>
        <w:rPr>
          <w:rFonts w:ascii="Bookman Old Style" w:hAnsi="Bookman Old Style"/>
        </w:rPr>
        <w:t>w</w:t>
      </w:r>
      <w:r w:rsidRPr="00340FC6">
        <w:rPr>
          <w:rFonts w:ascii="Bookman Old Style" w:hAnsi="Bookman Old Style"/>
        </w:rPr>
        <w:t>as th</w:t>
      </w:r>
      <w:r>
        <w:rPr>
          <w:rFonts w:ascii="Bookman Old Style" w:hAnsi="Bookman Old Style"/>
        </w:rPr>
        <w:t>e case of the</w:t>
      </w:r>
      <w:r w:rsidRPr="00340FC6">
        <w:rPr>
          <w:rFonts w:ascii="Bookman Old Style" w:hAnsi="Bookman Old Style"/>
        </w:rPr>
        <w:t xml:space="preserve"> petitioner that during the pendency of the abo</w:t>
      </w:r>
      <w:r>
        <w:rPr>
          <w:rFonts w:ascii="Bookman Old Style" w:hAnsi="Bookman Old Style"/>
        </w:rPr>
        <w:t>v</w:t>
      </w:r>
      <w:r w:rsidRPr="00340FC6">
        <w:rPr>
          <w:rFonts w:ascii="Bookman Old Style" w:hAnsi="Bookman Old Style"/>
        </w:rPr>
        <w:t>e suit, the mother daughter and son</w:t>
      </w:r>
      <w:r>
        <w:rPr>
          <w:rFonts w:ascii="Bookman Old Style" w:hAnsi="Bookman Old Style"/>
        </w:rPr>
        <w:t>-</w:t>
      </w:r>
      <w:r w:rsidRPr="00340FC6">
        <w:rPr>
          <w:rFonts w:ascii="Bookman Old Style" w:hAnsi="Bookman Old Style"/>
        </w:rPr>
        <w:t>in</w:t>
      </w:r>
      <w:r>
        <w:rPr>
          <w:rFonts w:ascii="Bookman Old Style" w:hAnsi="Bookman Old Style"/>
        </w:rPr>
        <w:t>-law</w:t>
      </w:r>
      <w:r w:rsidRPr="00340FC6">
        <w:rPr>
          <w:rFonts w:ascii="Bookman Old Style" w:hAnsi="Bookman Old Style"/>
        </w:rPr>
        <w:t xml:space="preserve"> </w:t>
      </w:r>
      <w:r>
        <w:rPr>
          <w:rFonts w:ascii="Bookman Old Style" w:hAnsi="Bookman Old Style"/>
        </w:rPr>
        <w:t xml:space="preserve">of Dr. P. </w:t>
      </w:r>
      <w:proofErr w:type="spellStart"/>
      <w:r>
        <w:rPr>
          <w:rFonts w:ascii="Bookman Old Style" w:hAnsi="Bookman Old Style"/>
        </w:rPr>
        <w:t>Mal</w:t>
      </w:r>
      <w:r w:rsidRPr="00340FC6">
        <w:rPr>
          <w:rFonts w:ascii="Bookman Old Style" w:hAnsi="Bookman Old Style"/>
        </w:rPr>
        <w:t>likarjuua</w:t>
      </w:r>
      <w:proofErr w:type="spellEnd"/>
      <w:r w:rsidRPr="00340FC6">
        <w:rPr>
          <w:rFonts w:ascii="Bookman Old Style" w:hAnsi="Bookman Old Style"/>
        </w:rPr>
        <w:t xml:space="preserve"> </w:t>
      </w:r>
      <w:proofErr w:type="spellStart"/>
      <w:r w:rsidRPr="00340FC6">
        <w:rPr>
          <w:rFonts w:ascii="Bookman Old Style" w:hAnsi="Bookman Old Style"/>
        </w:rPr>
        <w:t>Ra</w:t>
      </w:r>
      <w:r>
        <w:rPr>
          <w:rFonts w:ascii="Bookman Old Style" w:hAnsi="Bookman Old Style"/>
        </w:rPr>
        <w:t>o</w:t>
      </w:r>
      <w:proofErr w:type="spellEnd"/>
      <w:r w:rsidRPr="00340FC6">
        <w:rPr>
          <w:rFonts w:ascii="Bookman Old Style" w:hAnsi="Bookman Old Style"/>
        </w:rPr>
        <w:t xml:space="preserve"> had tiled three suits </w:t>
      </w:r>
      <w:r>
        <w:rPr>
          <w:rFonts w:ascii="Bookman Old Style" w:hAnsi="Bookman Old Style"/>
        </w:rPr>
        <w:t>viz. O.S.Nos.805, 875 and 877 of 2003 before the 1</w:t>
      </w:r>
      <w:r w:rsidRPr="00B74180">
        <w:rPr>
          <w:rFonts w:ascii="Bookman Old Style" w:hAnsi="Bookman Old Style"/>
          <w:vertAlign w:val="superscript"/>
        </w:rPr>
        <w:t>st</w:t>
      </w:r>
      <w:r>
        <w:rPr>
          <w:rFonts w:ascii="Bookman Old Style" w:hAnsi="Bookman Old Style"/>
        </w:rPr>
        <w:t xml:space="preserve"> </w:t>
      </w:r>
      <w:r w:rsidRPr="00340FC6">
        <w:rPr>
          <w:rFonts w:ascii="Bookman Old Style" w:hAnsi="Bookman Old Style"/>
        </w:rPr>
        <w:t xml:space="preserve"> Additional Senor Civil Judge</w:t>
      </w:r>
      <w:r>
        <w:rPr>
          <w:rFonts w:ascii="Bookman Old Style" w:hAnsi="Bookman Old Style"/>
        </w:rPr>
        <w:t>,</w:t>
      </w:r>
      <w:r w:rsidRPr="00340FC6">
        <w:rPr>
          <w:rFonts w:ascii="Bookman Old Style" w:hAnsi="Bookman Old Style"/>
        </w:rPr>
        <w:t xml:space="preserve"> </w:t>
      </w:r>
      <w:proofErr w:type="spellStart"/>
      <w:r w:rsidRPr="00340FC6">
        <w:rPr>
          <w:rFonts w:ascii="Bookman Old Style" w:hAnsi="Bookman Old Style"/>
        </w:rPr>
        <w:t>Ran</w:t>
      </w:r>
      <w:r>
        <w:rPr>
          <w:rFonts w:ascii="Bookman Old Style" w:hAnsi="Bookman Old Style"/>
        </w:rPr>
        <w:t>ga</w:t>
      </w:r>
      <w:proofErr w:type="spellEnd"/>
      <w:r w:rsidRPr="00340FC6">
        <w:rPr>
          <w:rFonts w:ascii="Bookman Old Style" w:hAnsi="Bookman Old Style"/>
        </w:rPr>
        <w:t xml:space="preserve"> Reddy Distri</w:t>
      </w:r>
      <w:r>
        <w:rPr>
          <w:rFonts w:ascii="Bookman Old Style" w:hAnsi="Bookman Old Style"/>
        </w:rPr>
        <w:t xml:space="preserve">ct and the petitioner </w:t>
      </w:r>
      <w:proofErr w:type="spellStart"/>
      <w:r>
        <w:rPr>
          <w:rFonts w:ascii="Bookman Old Style" w:hAnsi="Bookman Old Style"/>
        </w:rPr>
        <w:t>hrein</w:t>
      </w:r>
      <w:proofErr w:type="spellEnd"/>
      <w:r>
        <w:rPr>
          <w:rFonts w:ascii="Bookman Old Style" w:hAnsi="Bookman Old Style"/>
        </w:rPr>
        <w:t xml:space="preserve"> w</w:t>
      </w:r>
      <w:r w:rsidRPr="00340FC6">
        <w:rPr>
          <w:rFonts w:ascii="Bookman Old Style" w:hAnsi="Bookman Old Style"/>
        </w:rPr>
        <w:t>as def</w:t>
      </w:r>
      <w:r>
        <w:rPr>
          <w:rFonts w:ascii="Bookman Old Style" w:hAnsi="Bookman Old Style"/>
        </w:rPr>
        <w:t>e</w:t>
      </w:r>
      <w:r w:rsidRPr="00340FC6">
        <w:rPr>
          <w:rFonts w:ascii="Bookman Old Style" w:hAnsi="Bookman Old Style"/>
        </w:rPr>
        <w:t>nd</w:t>
      </w:r>
      <w:r>
        <w:rPr>
          <w:rFonts w:ascii="Bookman Old Style" w:hAnsi="Bookman Old Style"/>
        </w:rPr>
        <w:t>a</w:t>
      </w:r>
      <w:r w:rsidRPr="00340FC6">
        <w:rPr>
          <w:rFonts w:ascii="Bookman Old Style" w:hAnsi="Bookman Old Style"/>
        </w:rPr>
        <w:t xml:space="preserve">nt in </w:t>
      </w:r>
      <w:r>
        <w:rPr>
          <w:rFonts w:ascii="Bookman Old Style" w:hAnsi="Bookman Old Style"/>
        </w:rPr>
        <w:t>O.S.No.</w:t>
      </w:r>
      <w:r w:rsidRPr="00340FC6">
        <w:rPr>
          <w:rFonts w:ascii="Bookman Old Style" w:hAnsi="Bookman Old Style"/>
        </w:rPr>
        <w:t xml:space="preserve">875 of </w:t>
      </w:r>
      <w:r>
        <w:rPr>
          <w:rFonts w:ascii="Bookman Old Style" w:hAnsi="Bookman Old Style"/>
        </w:rPr>
        <w:t xml:space="preserve">2003 </w:t>
      </w:r>
      <w:r w:rsidRPr="00340FC6">
        <w:rPr>
          <w:rFonts w:ascii="Bookman Old Style" w:hAnsi="Bookman Old Style"/>
        </w:rPr>
        <w:t xml:space="preserve">and in the said </w:t>
      </w:r>
      <w:r>
        <w:rPr>
          <w:rFonts w:ascii="Bookman Old Style" w:hAnsi="Bookman Old Style"/>
        </w:rPr>
        <w:t xml:space="preserve">suit, </w:t>
      </w:r>
      <w:r w:rsidRPr="00340FC6">
        <w:rPr>
          <w:rFonts w:ascii="Bookman Old Style" w:hAnsi="Bookman Old Style"/>
        </w:rPr>
        <w:t xml:space="preserve">the </w:t>
      </w:r>
      <w:r>
        <w:rPr>
          <w:rFonts w:ascii="Bookman Old Style" w:hAnsi="Bookman Old Style"/>
        </w:rPr>
        <w:t xml:space="preserve">trial </w:t>
      </w:r>
      <w:r w:rsidRPr="00340FC6">
        <w:rPr>
          <w:rFonts w:ascii="Bookman Old Style" w:hAnsi="Bookman Old Style"/>
        </w:rPr>
        <w:t xml:space="preserve">court </w:t>
      </w:r>
      <w:r>
        <w:rPr>
          <w:rFonts w:ascii="Bookman Old Style" w:hAnsi="Bookman Old Style"/>
        </w:rPr>
        <w:t xml:space="preserve">granted </w:t>
      </w:r>
      <w:r w:rsidRPr="00340FC6">
        <w:rPr>
          <w:rFonts w:ascii="Bookman Old Style" w:hAnsi="Bookman Old Style"/>
        </w:rPr>
        <w:t xml:space="preserve">interim </w:t>
      </w:r>
      <w:r>
        <w:rPr>
          <w:rFonts w:ascii="Bookman Old Style" w:hAnsi="Bookman Old Style"/>
        </w:rPr>
        <w:t xml:space="preserve">injection, against which </w:t>
      </w:r>
      <w:r w:rsidRPr="00340FC6">
        <w:rPr>
          <w:rFonts w:ascii="Bookman Old Style" w:hAnsi="Bookman Old Style"/>
        </w:rPr>
        <w:t xml:space="preserve">the petitioner has preferred </w:t>
      </w:r>
      <w:r>
        <w:rPr>
          <w:rFonts w:ascii="Bookman Old Style" w:hAnsi="Bookman Old Style"/>
        </w:rPr>
        <w:t>C.M.A.No.6</w:t>
      </w:r>
      <w:r w:rsidRPr="00340FC6">
        <w:rPr>
          <w:rFonts w:ascii="Bookman Old Style" w:hAnsi="Bookman Old Style"/>
        </w:rPr>
        <w:t>7 of 2005, which had be</w:t>
      </w:r>
      <w:r>
        <w:rPr>
          <w:rFonts w:ascii="Bookman Old Style" w:hAnsi="Bookman Old Style"/>
        </w:rPr>
        <w:t>e</w:t>
      </w:r>
      <w:r w:rsidRPr="00340FC6">
        <w:rPr>
          <w:rFonts w:ascii="Bookman Old Style" w:hAnsi="Bookman Old Style"/>
        </w:rPr>
        <w:t>n dismissed</w:t>
      </w:r>
      <w:r>
        <w:rPr>
          <w:rFonts w:ascii="Bookman Old Style" w:hAnsi="Bookman Old Style"/>
        </w:rPr>
        <w:t xml:space="preserve"> by</w:t>
      </w:r>
      <w:r w:rsidRPr="00340FC6">
        <w:rPr>
          <w:rFonts w:ascii="Bookman Old Style" w:hAnsi="Bookman Old Style"/>
        </w:rPr>
        <w:t xml:space="preserve"> respondent no,4 on </w:t>
      </w:r>
      <w:r>
        <w:rPr>
          <w:rFonts w:ascii="Bookman Old Style" w:hAnsi="Bookman Old Style"/>
        </w:rPr>
        <w:t xml:space="preserve">10-8-2006. The petitioner </w:t>
      </w:r>
      <w:r w:rsidRPr="00340FC6">
        <w:rPr>
          <w:rFonts w:ascii="Bookman Old Style" w:hAnsi="Bookman Old Style"/>
        </w:rPr>
        <w:t xml:space="preserve">herein appears to </w:t>
      </w:r>
      <w:r>
        <w:rPr>
          <w:rFonts w:ascii="Bookman Old Style" w:hAnsi="Bookman Old Style"/>
        </w:rPr>
        <w:t>b</w:t>
      </w:r>
      <w:r w:rsidRPr="00340FC6">
        <w:rPr>
          <w:rFonts w:ascii="Bookman Old Style" w:hAnsi="Bookman Old Style"/>
        </w:rPr>
        <w:t>e aggri</w:t>
      </w:r>
      <w:r>
        <w:rPr>
          <w:rFonts w:ascii="Bookman Old Style" w:hAnsi="Bookman Old Style"/>
        </w:rPr>
        <w:t xml:space="preserve">eved </w:t>
      </w:r>
      <w:r w:rsidRPr="00340FC6">
        <w:rPr>
          <w:rFonts w:ascii="Bookman Old Style" w:hAnsi="Bookman Old Style"/>
        </w:rPr>
        <w:t xml:space="preserve">by the order passed by </w:t>
      </w:r>
      <w:r>
        <w:rPr>
          <w:rFonts w:ascii="Bookman Old Style" w:hAnsi="Bookman Old Style"/>
        </w:rPr>
        <w:t xml:space="preserve">respondent No.4 in the said CMA but he </w:t>
      </w:r>
      <w:r w:rsidRPr="00340FC6">
        <w:rPr>
          <w:rFonts w:ascii="Bookman Old Style" w:hAnsi="Bookman Old Style"/>
        </w:rPr>
        <w:t>d</w:t>
      </w:r>
      <w:r>
        <w:rPr>
          <w:rFonts w:ascii="Bookman Old Style" w:hAnsi="Bookman Old Style"/>
        </w:rPr>
        <w:t>id not challenge the said order.</w:t>
      </w: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both"/>
        <w:rPr>
          <w:rFonts w:ascii="Bookman Old Style" w:hAnsi="Bookman Old Style"/>
        </w:rPr>
      </w:pPr>
    </w:p>
    <w:p w:rsidR="00211C24" w:rsidRDefault="00211C24" w:rsidP="00211C24">
      <w:pPr>
        <w:spacing w:line="360" w:lineRule="auto"/>
        <w:jc w:val="center"/>
        <w:rPr>
          <w:rFonts w:ascii="Bookman Old Style" w:hAnsi="Bookman Old Style"/>
          <w:b/>
          <w:sz w:val="28"/>
          <w:szCs w:val="28"/>
        </w:rPr>
      </w:pPr>
    </w:p>
    <w:p w:rsidR="00211C24" w:rsidRDefault="00211C24" w:rsidP="00211C24">
      <w:pPr>
        <w:spacing w:line="360" w:lineRule="auto"/>
        <w:jc w:val="center"/>
        <w:rPr>
          <w:rFonts w:ascii="Bookman Old Style" w:hAnsi="Bookman Old Style"/>
          <w:b/>
          <w:sz w:val="28"/>
          <w:szCs w:val="28"/>
        </w:rPr>
      </w:pPr>
    </w:p>
    <w:p w:rsidR="00211C24" w:rsidRPr="00211C24" w:rsidRDefault="00211C24" w:rsidP="00211C24">
      <w:pPr>
        <w:spacing w:line="360" w:lineRule="auto"/>
        <w:jc w:val="center"/>
        <w:rPr>
          <w:rFonts w:ascii="Goudy Stout" w:hAnsi="Goudy Stout"/>
          <w:b/>
          <w:sz w:val="28"/>
          <w:szCs w:val="28"/>
        </w:rPr>
      </w:pPr>
      <w:r w:rsidRPr="00211C24">
        <w:rPr>
          <w:rFonts w:ascii="Goudy Stout" w:hAnsi="Goudy Stout"/>
          <w:b/>
          <w:sz w:val="28"/>
          <w:szCs w:val="28"/>
        </w:rPr>
        <w:t>MOOT COURT-</w:t>
      </w:r>
      <w:r>
        <w:rPr>
          <w:rFonts w:ascii="Goudy Stout" w:hAnsi="Goudy Stout"/>
          <w:b/>
          <w:sz w:val="28"/>
          <w:szCs w:val="28"/>
        </w:rPr>
        <w:t>3</w:t>
      </w:r>
    </w:p>
    <w:p w:rsidR="00211C24" w:rsidRDefault="00211C24" w:rsidP="00211C24">
      <w:pPr>
        <w:jc w:val="both"/>
        <w:rPr>
          <w:rFonts w:ascii="Bookman Old Style" w:hAnsi="Bookman Old Style"/>
        </w:rPr>
      </w:pPr>
      <w:r w:rsidRPr="00E0285D">
        <w:rPr>
          <w:rFonts w:ascii="Bookman Old Style" w:hAnsi="Bookman Old Style"/>
        </w:rPr>
        <w:t xml:space="preserve">Mohammed Said &amp; Others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roofErr w:type="gramStart"/>
      <w:r>
        <w:rPr>
          <w:rFonts w:ascii="Bookman Old Style" w:hAnsi="Bookman Old Style"/>
        </w:rPr>
        <w:t xml:space="preserve">…  </w:t>
      </w:r>
      <w:r w:rsidRPr="0045562A">
        <w:rPr>
          <w:rFonts w:ascii="Bookman Old Style" w:hAnsi="Bookman Old Style"/>
          <w:b/>
        </w:rPr>
        <w:t>Appellant</w:t>
      </w:r>
      <w:proofErr w:type="gramEnd"/>
    </w:p>
    <w:p w:rsidR="00211C24" w:rsidRPr="004137E5" w:rsidRDefault="00211C24" w:rsidP="00211C24">
      <w:pPr>
        <w:jc w:val="center"/>
        <w:rPr>
          <w:rFonts w:ascii="Bookman Old Style" w:hAnsi="Bookman Old Style"/>
          <w:b/>
        </w:rPr>
      </w:pPr>
      <w:r w:rsidRPr="004137E5">
        <w:rPr>
          <w:rFonts w:ascii="Bookman Old Style" w:hAnsi="Bookman Old Style"/>
          <w:b/>
        </w:rPr>
        <w:t>Vs</w:t>
      </w:r>
    </w:p>
    <w:p w:rsidR="00211C24" w:rsidRPr="00E27975" w:rsidRDefault="00211C24" w:rsidP="00211C24">
      <w:pPr>
        <w:jc w:val="both"/>
        <w:rPr>
          <w:rFonts w:ascii="Bookman Old Style" w:hAnsi="Bookman Old Style"/>
          <w:b/>
        </w:rPr>
      </w:pPr>
      <w:r w:rsidRPr="00E0285D">
        <w:rPr>
          <w:rFonts w:ascii="Bookman Old Style" w:hAnsi="Bookman Old Style"/>
        </w:rPr>
        <w:t xml:space="preserve">Dr. Sheik </w:t>
      </w:r>
      <w:proofErr w:type="spellStart"/>
      <w:r w:rsidRPr="00E0285D">
        <w:rPr>
          <w:rFonts w:ascii="Bookman Old Style" w:hAnsi="Bookman Old Style"/>
        </w:rPr>
        <w:t>Mahfooz</w:t>
      </w:r>
      <w:proofErr w:type="spellEnd"/>
      <w:r w:rsidRPr="00E0285D">
        <w:rPr>
          <w:rFonts w:ascii="Bookman Old Style" w:hAnsi="Bookman Old Style"/>
        </w:rPr>
        <w:t xml:space="preserve"> &amp; Others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     </w:t>
      </w:r>
      <w:r w:rsidRPr="0045562A">
        <w:rPr>
          <w:rFonts w:ascii="Bookman Old Style" w:hAnsi="Bookman Old Style"/>
          <w:b/>
        </w:rPr>
        <w:t>Respondent</w:t>
      </w:r>
    </w:p>
    <w:p w:rsidR="00211C24" w:rsidRPr="00E0285D" w:rsidRDefault="00211C24" w:rsidP="00211C24">
      <w:pPr>
        <w:spacing w:line="360" w:lineRule="auto"/>
        <w:jc w:val="both"/>
        <w:rPr>
          <w:rFonts w:ascii="Bookman Old Style" w:hAnsi="Bookman Old Style"/>
        </w:rPr>
      </w:pPr>
      <w:r w:rsidRPr="00E27975">
        <w:rPr>
          <w:rFonts w:ascii="Bookman Old Style" w:hAnsi="Bookman Old Style"/>
          <w:b/>
        </w:rPr>
        <w:t>Facts of the case</w:t>
      </w:r>
      <w:r w:rsidRPr="00E0285D">
        <w:rPr>
          <w:rFonts w:ascii="Bookman Old Style" w:hAnsi="Bookman Old Style"/>
        </w:rPr>
        <w:t>: In a dispute between plaintiff and defendant over a prop</w:t>
      </w:r>
      <w:r>
        <w:rPr>
          <w:rFonts w:ascii="Bookman Old Style" w:hAnsi="Bookman Old Style"/>
        </w:rPr>
        <w:t>erty, the</w:t>
      </w:r>
      <w:r w:rsidRPr="00E0285D">
        <w:rPr>
          <w:rFonts w:ascii="Bookman Old Style" w:hAnsi="Bookman Old Style"/>
        </w:rPr>
        <w:t xml:space="preserve"> plaintiff in C.S. NO 131 of 2005 which was one the declaration </w:t>
      </w:r>
      <w:r>
        <w:rPr>
          <w:rFonts w:ascii="Bookman Old Style" w:hAnsi="Bookman Old Style"/>
        </w:rPr>
        <w:t>under</w:t>
      </w:r>
      <w:r w:rsidRPr="00E0285D">
        <w:rPr>
          <w:rFonts w:ascii="Bookman Old Style" w:hAnsi="Bookman Old Style"/>
        </w:rPr>
        <w:t xml:space="preserve"> Order, 39 rule 142 of C.P.C. praying for interim injunction. The trial court restrained the defendant</w:t>
      </w:r>
      <w:r>
        <w:rPr>
          <w:rFonts w:ascii="Bookman Old Style" w:hAnsi="Bookman Old Style"/>
        </w:rPr>
        <w:t xml:space="preserve"> by way afar, as interim</w:t>
      </w:r>
      <w:r w:rsidRPr="00E0285D">
        <w:rPr>
          <w:rFonts w:ascii="Bookman Old Style" w:hAnsi="Bookman Old Style"/>
        </w:rPr>
        <w:t xml:space="preserve"> injunction.</w:t>
      </w:r>
    </w:p>
    <w:p w:rsidR="00211C24" w:rsidRPr="00E0285D" w:rsidRDefault="00211C24" w:rsidP="00211C24">
      <w:pPr>
        <w:spacing w:line="360" w:lineRule="auto"/>
        <w:ind w:firstLine="720"/>
        <w:jc w:val="both"/>
        <w:rPr>
          <w:rFonts w:ascii="Bookman Old Style" w:hAnsi="Bookman Old Style"/>
        </w:rPr>
      </w:pPr>
      <w:proofErr w:type="gramStart"/>
      <w:r w:rsidRPr="00E0285D">
        <w:rPr>
          <w:rFonts w:ascii="Bookman Old Style" w:hAnsi="Bookman Old Style"/>
        </w:rPr>
        <w:t>Being aggrieved by the said order d</w:t>
      </w:r>
      <w:r>
        <w:rPr>
          <w:rFonts w:ascii="Bookman Old Style" w:hAnsi="Bookman Old Style"/>
        </w:rPr>
        <w:t>efendant no.</w:t>
      </w:r>
      <w:proofErr w:type="gramEnd"/>
      <w:r>
        <w:rPr>
          <w:rFonts w:ascii="Bookman Old Style" w:hAnsi="Bookman Old Style"/>
        </w:rPr>
        <w:t xml:space="preserve"> I had preferred F.A.</w:t>
      </w:r>
      <w:r w:rsidRPr="00E0285D">
        <w:rPr>
          <w:rFonts w:ascii="Bookman Old Style" w:hAnsi="Bookman Old Style"/>
        </w:rPr>
        <w:t>O. N.O. 298 of 2005 before the single bench High-court. Thu learned single judge disposed of the F.A.O. partly confi</w:t>
      </w:r>
      <w:r>
        <w:rPr>
          <w:rFonts w:ascii="Bookman Old Style" w:hAnsi="Bookman Old Style"/>
        </w:rPr>
        <w:t>rm</w:t>
      </w:r>
      <w:r w:rsidRPr="00E0285D">
        <w:rPr>
          <w:rFonts w:ascii="Bookman Old Style" w:hAnsi="Bookman Old Style"/>
        </w:rPr>
        <w:t>ing the order of the trial co</w:t>
      </w:r>
      <w:r>
        <w:rPr>
          <w:rFonts w:ascii="Bookman Old Style" w:hAnsi="Bookman Old Style"/>
        </w:rPr>
        <w:t>urt</w:t>
      </w:r>
      <w:r w:rsidRPr="00E0285D">
        <w:rPr>
          <w:rFonts w:ascii="Bookman Old Style" w:hAnsi="Bookman Old Style"/>
        </w:rPr>
        <w:t xml:space="preserve"> and mak</w:t>
      </w:r>
      <w:r>
        <w:rPr>
          <w:rFonts w:ascii="Bookman Old Style" w:hAnsi="Bookman Old Style"/>
        </w:rPr>
        <w:t>i</w:t>
      </w:r>
      <w:r w:rsidRPr="00E0285D">
        <w:rPr>
          <w:rFonts w:ascii="Bookman Old Style" w:hAnsi="Bookman Old Style"/>
        </w:rPr>
        <w:t>ng certain observations.</w:t>
      </w:r>
    </w:p>
    <w:p w:rsidR="00211C24" w:rsidRDefault="00211C24" w:rsidP="00211C24">
      <w:pPr>
        <w:spacing w:line="360" w:lineRule="auto"/>
        <w:ind w:firstLine="720"/>
        <w:jc w:val="both"/>
        <w:rPr>
          <w:rFonts w:ascii="Bookman Old Style" w:hAnsi="Bookman Old Style"/>
        </w:rPr>
      </w:pPr>
      <w:r>
        <w:rPr>
          <w:rFonts w:ascii="Bookman Old Style" w:hAnsi="Bookman Old Style"/>
        </w:rPr>
        <w:t xml:space="preserve">Being </w:t>
      </w:r>
      <w:r w:rsidRPr="00E0285D">
        <w:rPr>
          <w:rFonts w:ascii="Bookman Old Style" w:hAnsi="Bookman Old Style"/>
        </w:rPr>
        <w:t>ag</w:t>
      </w:r>
      <w:r>
        <w:rPr>
          <w:rFonts w:ascii="Bookman Old Style" w:hAnsi="Bookman Old Style"/>
        </w:rPr>
        <w:t xml:space="preserve">grieved </w:t>
      </w:r>
      <w:r w:rsidRPr="00E0285D">
        <w:rPr>
          <w:rFonts w:ascii="Bookman Old Style" w:hAnsi="Bookman Old Style"/>
        </w:rPr>
        <w:t xml:space="preserve">by </w:t>
      </w:r>
      <w:r>
        <w:rPr>
          <w:rFonts w:ascii="Bookman Old Style" w:hAnsi="Bookman Old Style"/>
        </w:rPr>
        <w:t xml:space="preserve">the </w:t>
      </w:r>
      <w:r w:rsidRPr="00E0285D">
        <w:rPr>
          <w:rFonts w:ascii="Bookman Old Style" w:hAnsi="Bookman Old Style"/>
        </w:rPr>
        <w:t>judgment of the learned single judg</w:t>
      </w:r>
      <w:r>
        <w:rPr>
          <w:rFonts w:ascii="Bookman Old Style" w:hAnsi="Bookman Old Style"/>
        </w:rPr>
        <w:t>e</w:t>
      </w:r>
      <w:r w:rsidRPr="00E0285D">
        <w:rPr>
          <w:rFonts w:ascii="Bookman Old Style" w:hAnsi="Bookman Old Style"/>
        </w:rPr>
        <w:t xml:space="preserve"> a </w:t>
      </w:r>
      <w:r>
        <w:rPr>
          <w:rFonts w:ascii="Bookman Old Style" w:hAnsi="Bookman Old Style"/>
        </w:rPr>
        <w:t xml:space="preserve">Letter Patent Appeal was filed before the division bench. </w:t>
      </w:r>
    </w:p>
    <w:p w:rsidR="00211C24" w:rsidRDefault="00211C24" w:rsidP="00211C24">
      <w:proofErr w:type="gramStart"/>
      <w:r>
        <w:rPr>
          <w:rFonts w:ascii="Bookman Old Style" w:hAnsi="Bookman Old Style"/>
        </w:rPr>
        <w:t xml:space="preserve">Brief </w:t>
      </w:r>
      <w:r w:rsidRPr="00E27975">
        <w:rPr>
          <w:rFonts w:ascii="Bookman Old Style" w:hAnsi="Bookman Old Style"/>
          <w:b/>
        </w:rPr>
        <w:t xml:space="preserve"> </w:t>
      </w:r>
      <w:r w:rsidRPr="00C5459E">
        <w:rPr>
          <w:rFonts w:ascii="Bookman Old Style" w:hAnsi="Bookman Old Style"/>
        </w:rPr>
        <w:t>facts</w:t>
      </w:r>
      <w:proofErr w:type="gramEnd"/>
      <w:r>
        <w:rPr>
          <w:rFonts w:ascii="Bookman Old Style" w:hAnsi="Bookman Old Style"/>
          <w:b/>
        </w:rPr>
        <w:t xml:space="preserve"> </w:t>
      </w:r>
      <w:r>
        <w:rPr>
          <w:rFonts w:ascii="Bookman Old Style" w:hAnsi="Bookman Old Style"/>
        </w:rPr>
        <w:t xml:space="preserve">  your </w:t>
      </w:r>
      <w:proofErr w:type="spellStart"/>
      <w:r>
        <w:rPr>
          <w:rFonts w:ascii="Bookman Old Style" w:hAnsi="Bookman Old Style"/>
        </w:rPr>
        <w:t>honour</w:t>
      </w:r>
      <w:proofErr w:type="spellEnd"/>
      <w:r>
        <w:rPr>
          <w:rFonts w:ascii="Bookman Old Style" w:hAnsi="Bookman Old Style"/>
        </w:rPr>
        <w:t xml:space="preserve">. The brief facts of the case as follows: </w:t>
      </w:r>
    </w:p>
    <w:p w:rsidR="00211C24" w:rsidRDefault="00211C24" w:rsidP="00211C24">
      <w:pPr>
        <w:spacing w:line="360" w:lineRule="auto"/>
        <w:jc w:val="both"/>
        <w:rPr>
          <w:rFonts w:ascii="Bookman Old Style" w:hAnsi="Bookman Old Style"/>
        </w:rPr>
      </w:pPr>
    </w:p>
    <w:p w:rsidR="00ED07A0" w:rsidRDefault="00ED07A0"/>
    <w:sectPr w:rsidR="00ED07A0" w:rsidSect="00D872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11C24"/>
    <w:rsid w:val="00211C24"/>
    <w:rsid w:val="00ED0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2</cp:revision>
  <dcterms:created xsi:type="dcterms:W3CDTF">2015-07-09T11:01:00Z</dcterms:created>
  <dcterms:modified xsi:type="dcterms:W3CDTF">2015-07-09T11:04:00Z</dcterms:modified>
</cp:coreProperties>
</file>